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5B" w:rsidRPr="00F9555B" w:rsidRDefault="00A62D29" w:rsidP="00F9555B">
      <w:pPr>
        <w:spacing w:after="0" w:line="435" w:lineRule="atLeast"/>
        <w:rPr>
          <w:rFonts w:ascii="calibre" w:eastAsia="Times New Roman" w:hAnsi="calibre" w:cs="Times New Roman"/>
          <w:color w:val="222222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51FFC955" wp14:editId="5CDB98B8">
            <wp:extent cx="5760720" cy="2438085"/>
            <wp:effectExtent l="0" t="0" r="0" b="635"/>
            <wp:docPr id="7" name="Obraz 7" descr="Wywieś FLAGĘ , nie zapomnij – 2 maja Święto Flagi Rzeczypospolit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ywieś FLAGĘ , nie zapomnij – 2 maja Święto Flagi Rzeczypospolitej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5B" w:rsidRDefault="007F3900" w:rsidP="00F9555B">
      <w:pPr>
        <w:pStyle w:val="Nagwek1"/>
        <w:spacing w:before="0" w:after="150" w:line="720" w:lineRule="atLeast"/>
        <w:rPr>
          <w:rFonts w:ascii="calibre" w:hAnsi="calibre"/>
          <w:color w:val="222222"/>
          <w:sz w:val="44"/>
          <w:szCs w:val="44"/>
        </w:rPr>
      </w:pPr>
      <w:r w:rsidRPr="007F3900">
        <w:rPr>
          <w:rFonts w:ascii="calibre" w:hAnsi="calibre"/>
          <w:color w:val="222222"/>
          <w:sz w:val="44"/>
          <w:szCs w:val="44"/>
        </w:rPr>
        <w:t>2 maja - Dzień Flagi Rzeczypospolitej Polskiej. Co to za święto i dlaczego je obchodzimy?</w:t>
      </w:r>
    </w:p>
    <w:p w:rsidR="00F9555B" w:rsidRPr="00F9555B" w:rsidRDefault="00F9555B" w:rsidP="00F9555B">
      <w:bookmarkStart w:id="0" w:name="_GoBack"/>
      <w:bookmarkEnd w:id="0"/>
    </w:p>
    <w:p w:rsidR="00D0062C" w:rsidRPr="00F9555B" w:rsidRDefault="007F3900" w:rsidP="00F9555B">
      <w:pPr>
        <w:spacing w:line="435" w:lineRule="atLeast"/>
        <w:rPr>
          <w:rFonts w:ascii="calibre" w:hAnsi="calibre"/>
          <w:b/>
          <w:bCs/>
          <w:color w:val="222222"/>
          <w:sz w:val="32"/>
          <w:szCs w:val="32"/>
        </w:rPr>
      </w:pPr>
      <w:r>
        <w:rPr>
          <w:rFonts w:ascii="calibre" w:hAnsi="calibre"/>
          <w:b/>
          <w:bCs/>
          <w:color w:val="222222"/>
          <w:sz w:val="32"/>
          <w:szCs w:val="32"/>
        </w:rPr>
        <w:t>2 maja obchodzimy Dzień Flagi Rzeczypospolitej Polskiej. Jakie znaczenie ma święto flagi i dlaczego wypada właśnie 2 maja?</w:t>
      </w:r>
    </w:p>
    <w:p w:rsidR="00D0062C" w:rsidRDefault="00D0062C" w:rsidP="007F3900">
      <w:pPr>
        <w:spacing w:after="0" w:line="435" w:lineRule="atLeast"/>
        <w:ind w:firstLine="708"/>
        <w:jc w:val="both"/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</w:pPr>
      <w:hyperlink r:id="rId7" w:history="1">
        <w:r w:rsidRPr="007F3900">
          <w:rPr>
            <w:rFonts w:ascii="Century" w:eastAsia="Times New Roman" w:hAnsi="Century" w:cs="Times New Roman"/>
            <w:color w:val="222222"/>
            <w:sz w:val="32"/>
            <w:szCs w:val="32"/>
            <w:lang w:eastAsia="pl-PL"/>
          </w:rPr>
          <w:t>Dzień Flagi</w:t>
        </w:r>
      </w:hyperlink>
      <w:r w:rsidRPr="00D0062C"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  <w:t> RP to jedno z najmłodszych świąt państwowych w Polsce - zostało ustanowione w 2004 roku, aby propagować wiedzę o polskiej tożsamości oraz symbolach narodowych. Dlaczego święto flagi obchodzimy właśnie 2 maja?</w:t>
      </w:r>
    </w:p>
    <w:p w:rsidR="007F3900" w:rsidRPr="00D0062C" w:rsidRDefault="007F3900" w:rsidP="007F3900">
      <w:pPr>
        <w:spacing w:after="0" w:line="435" w:lineRule="atLeast"/>
        <w:ind w:firstLine="708"/>
        <w:jc w:val="both"/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</w:pPr>
    </w:p>
    <w:p w:rsidR="00D0062C" w:rsidRPr="00F9555B" w:rsidRDefault="00D0062C" w:rsidP="007F3900">
      <w:pPr>
        <w:spacing w:after="0" w:line="435" w:lineRule="atLeast"/>
        <w:ind w:firstLine="708"/>
        <w:jc w:val="both"/>
        <w:outlineLvl w:val="1"/>
        <w:rPr>
          <w:rFonts w:ascii="Century" w:eastAsia="Times New Roman" w:hAnsi="Century" w:cs="Times New Roman"/>
          <w:b/>
          <w:bCs/>
          <w:color w:val="222222"/>
          <w:sz w:val="36"/>
          <w:szCs w:val="36"/>
          <w:u w:val="single"/>
          <w:lang w:eastAsia="pl-PL"/>
        </w:rPr>
      </w:pPr>
      <w:r w:rsidRPr="00D0062C">
        <w:rPr>
          <w:rFonts w:ascii="Century" w:eastAsia="Times New Roman" w:hAnsi="Century" w:cs="Times New Roman"/>
          <w:b/>
          <w:bCs/>
          <w:color w:val="222222"/>
          <w:sz w:val="36"/>
          <w:szCs w:val="36"/>
          <w:u w:val="single"/>
          <w:lang w:eastAsia="pl-PL"/>
        </w:rPr>
        <w:t>Dlaczego Dzień Flagi obchodzimy 2 maja?</w:t>
      </w:r>
    </w:p>
    <w:p w:rsidR="007F3900" w:rsidRPr="00D0062C" w:rsidRDefault="007F3900" w:rsidP="007F3900">
      <w:pPr>
        <w:spacing w:after="0" w:line="435" w:lineRule="atLeast"/>
        <w:ind w:firstLine="708"/>
        <w:jc w:val="both"/>
        <w:outlineLvl w:val="1"/>
        <w:rPr>
          <w:rFonts w:ascii="Century" w:eastAsia="Times New Roman" w:hAnsi="Century" w:cs="Times New Roman"/>
          <w:b/>
          <w:bCs/>
          <w:color w:val="222222"/>
          <w:sz w:val="36"/>
          <w:szCs w:val="36"/>
          <w:u w:val="single"/>
          <w:lang w:eastAsia="pl-PL"/>
        </w:rPr>
      </w:pPr>
    </w:p>
    <w:p w:rsidR="007F3900" w:rsidRDefault="00D0062C" w:rsidP="007F3900">
      <w:pPr>
        <w:spacing w:after="0" w:line="435" w:lineRule="atLeast"/>
        <w:ind w:firstLine="708"/>
        <w:jc w:val="both"/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</w:pPr>
      <w:r w:rsidRPr="00D0062C"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  <w:t xml:space="preserve">Data święta flagi nie jest przypadkowa i ma swoje uzasadnienie historyczne. Jedno z nich to fakt, że 2 maja 1945 roku polscy żołnierze z 1. Dywizji Kościuszkowskiej zawiesili biało-czerwoną flagę na Kolumnie Zwycięstwa w Berlinie. Zdobywając stolicę hitlerowskich Niemiec, polscy żołnierze przyczynili się do zakończenia II wojny światowej oraz działań zbrojnych w Europie. </w:t>
      </w:r>
    </w:p>
    <w:p w:rsidR="007F3900" w:rsidRDefault="00D0062C" w:rsidP="007F3900">
      <w:pPr>
        <w:spacing w:after="0" w:line="435" w:lineRule="atLeast"/>
        <w:ind w:firstLine="708"/>
        <w:jc w:val="both"/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</w:pPr>
      <w:r w:rsidRPr="00D0062C"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  <w:lastRenderedPageBreak/>
        <w:t>Co więcej, w czasach PRL 2 maja, a więc po Święcie Pracy, obywatele mieli nakaz zdejmowania biało-czerwonych flag, tak aby nie były one widoczne podczas nieuznawanego przez władze komunistyczne </w:t>
      </w:r>
      <w:hyperlink r:id="rId8" w:history="1">
        <w:r w:rsidRPr="007F3900">
          <w:rPr>
            <w:rFonts w:ascii="Century" w:eastAsia="Times New Roman" w:hAnsi="Century" w:cs="Times New Roman"/>
            <w:color w:val="222222"/>
            <w:sz w:val="32"/>
            <w:szCs w:val="32"/>
            <w:u w:val="single"/>
            <w:lang w:eastAsia="pl-PL"/>
          </w:rPr>
          <w:t>Święta Konstytucji 3 Maja</w:t>
        </w:r>
      </w:hyperlink>
      <w:r w:rsidRPr="00D0062C"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  <w:t>.</w:t>
      </w:r>
    </w:p>
    <w:p w:rsidR="00D0062C" w:rsidRPr="00D0062C" w:rsidRDefault="00D0062C" w:rsidP="007F3900">
      <w:pPr>
        <w:spacing w:after="0" w:line="435" w:lineRule="atLeast"/>
        <w:ind w:firstLine="708"/>
        <w:jc w:val="both"/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</w:pPr>
      <w:r w:rsidRPr="00D0062C"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  <w:t> </w:t>
      </w:r>
    </w:p>
    <w:p w:rsidR="007F3900" w:rsidRDefault="007F3900" w:rsidP="007F3900">
      <w:pPr>
        <w:spacing w:after="0" w:line="435" w:lineRule="atLeast"/>
        <w:ind w:firstLine="708"/>
        <w:jc w:val="both"/>
        <w:outlineLvl w:val="1"/>
        <w:rPr>
          <w:rFonts w:ascii="Century" w:eastAsia="Times New Roman" w:hAnsi="Century" w:cs="Times New Roman"/>
          <w:b/>
          <w:bCs/>
          <w:color w:val="222222"/>
          <w:sz w:val="36"/>
          <w:szCs w:val="36"/>
          <w:lang w:eastAsia="pl-PL"/>
        </w:rPr>
      </w:pPr>
    </w:p>
    <w:p w:rsidR="00D0062C" w:rsidRPr="00F9555B" w:rsidRDefault="00D0062C" w:rsidP="007F3900">
      <w:pPr>
        <w:spacing w:after="0" w:line="435" w:lineRule="atLeast"/>
        <w:ind w:firstLine="708"/>
        <w:jc w:val="both"/>
        <w:outlineLvl w:val="1"/>
        <w:rPr>
          <w:rFonts w:ascii="Century" w:eastAsia="Times New Roman" w:hAnsi="Century" w:cs="Times New Roman"/>
          <w:b/>
          <w:bCs/>
          <w:color w:val="222222"/>
          <w:sz w:val="36"/>
          <w:szCs w:val="36"/>
          <w:u w:val="single"/>
          <w:lang w:eastAsia="pl-PL"/>
        </w:rPr>
      </w:pPr>
      <w:r w:rsidRPr="00D0062C">
        <w:rPr>
          <w:rFonts w:ascii="Century" w:eastAsia="Times New Roman" w:hAnsi="Century" w:cs="Times New Roman"/>
          <w:b/>
          <w:bCs/>
          <w:color w:val="222222"/>
          <w:sz w:val="36"/>
          <w:szCs w:val="36"/>
          <w:u w:val="single"/>
          <w:lang w:eastAsia="pl-PL"/>
        </w:rPr>
        <w:t>Święto flagi. Co oznacza biel i czerwień na polskiej fladze?</w:t>
      </w:r>
    </w:p>
    <w:p w:rsidR="007F3900" w:rsidRPr="00D0062C" w:rsidRDefault="007F3900" w:rsidP="007F3900">
      <w:pPr>
        <w:spacing w:after="0" w:line="435" w:lineRule="atLeast"/>
        <w:ind w:firstLine="708"/>
        <w:jc w:val="both"/>
        <w:outlineLvl w:val="1"/>
        <w:rPr>
          <w:rFonts w:ascii="Century" w:eastAsia="Times New Roman" w:hAnsi="Century" w:cs="Times New Roman"/>
          <w:b/>
          <w:bCs/>
          <w:color w:val="222222"/>
          <w:sz w:val="36"/>
          <w:szCs w:val="36"/>
          <w:lang w:eastAsia="pl-PL"/>
        </w:rPr>
      </w:pPr>
    </w:p>
    <w:p w:rsidR="007F3900" w:rsidRDefault="00D0062C" w:rsidP="007F3900">
      <w:pPr>
        <w:spacing w:after="0" w:line="435" w:lineRule="atLeast"/>
        <w:ind w:firstLine="708"/>
        <w:jc w:val="both"/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</w:pPr>
      <w:r w:rsidRPr="00D0062C"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  <w:t xml:space="preserve">Flaga jest znakiem symbolizującym suwerenność państwową lub narodową. Jej wygląd zwykle nawiązuje do tradycji historycznej państwa. Polska flaga składa się z dwóch równych, poziomych pasów - białego i czerwonego. Oficjalnie została uznana za symbol narodowy w 1919 roku, po latach zaborów, w rok po uzyskaniu przez Polskę niepodległości. Same barwy - biel i czerwień - już wcześniej były uznawane za narodowe. </w:t>
      </w:r>
    </w:p>
    <w:p w:rsidR="007F3900" w:rsidRDefault="00D0062C" w:rsidP="007F3900">
      <w:pPr>
        <w:spacing w:after="0" w:line="435" w:lineRule="atLeast"/>
        <w:ind w:firstLine="708"/>
        <w:jc w:val="both"/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</w:pPr>
      <w:r w:rsidRPr="00D0062C"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  <w:t>Jako jedne z nielicznych na świecie mają pochodzenie heraldyczne. Wywodzą się z barw herbu Królestwa Polskiego i herbu Wielkiego Księstwa Litewskiego. Biel pochodzi od bieli orła, będącego godłem Polski, i bieli Pogoni - rycerza galopującego na koniu, będącego godłem Litwy. Oba te godła znajdują się na czerwonych tłach tarcz herbowych. Na fladze biel znalazła się u góry, ponieważ w polskiej heraldyce ważniejszy jest kolor godła niż tła.</w:t>
      </w:r>
    </w:p>
    <w:p w:rsidR="00D0062C" w:rsidRPr="00D0062C" w:rsidRDefault="00D0062C" w:rsidP="007F3900">
      <w:pPr>
        <w:spacing w:after="0" w:line="435" w:lineRule="atLeast"/>
        <w:ind w:firstLine="708"/>
        <w:jc w:val="both"/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</w:pPr>
      <w:r w:rsidRPr="00D0062C">
        <w:rPr>
          <w:rFonts w:ascii="Century" w:eastAsia="Times New Roman" w:hAnsi="Century" w:cs="Times New Roman"/>
          <w:color w:val="222222"/>
          <w:sz w:val="32"/>
          <w:szCs w:val="32"/>
          <w:lang w:eastAsia="pl-PL"/>
        </w:rPr>
        <w:t xml:space="preserve"> Poza granicami Polski, oficjalnym symbolem naszego kraju jest flaga z polskim orłem na białym pasie. Używa się jej jedynie w celach dyplomatycznej reprezentacji Rzeczypospolitej Polskiej.</w:t>
      </w:r>
    </w:p>
    <w:p w:rsidR="00DD4110" w:rsidRDefault="00F9555B" w:rsidP="007F3900">
      <w:pPr>
        <w:jc w:val="both"/>
        <w:rPr>
          <w:rFonts w:ascii="Century" w:hAnsi="Century"/>
        </w:rPr>
      </w:pPr>
    </w:p>
    <w:p w:rsidR="007F3900" w:rsidRPr="007F3900" w:rsidRDefault="007F3900" w:rsidP="007F3900">
      <w:pPr>
        <w:jc w:val="both"/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mgr</w:t>
      </w:r>
      <w:r>
        <w:rPr>
          <w:rFonts w:ascii="Century" w:hAnsi="Century"/>
        </w:rPr>
        <w:tab/>
        <w:t>Anna Koza</w:t>
      </w:r>
    </w:p>
    <w:sectPr w:rsidR="007F3900" w:rsidRPr="007F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B73"/>
    <w:multiLevelType w:val="multilevel"/>
    <w:tmpl w:val="33C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F3343"/>
    <w:multiLevelType w:val="multilevel"/>
    <w:tmpl w:val="BA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F3ED3"/>
    <w:multiLevelType w:val="multilevel"/>
    <w:tmpl w:val="D1E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47C5D"/>
    <w:multiLevelType w:val="multilevel"/>
    <w:tmpl w:val="A1C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2C"/>
    <w:rsid w:val="003329AA"/>
    <w:rsid w:val="007F3900"/>
    <w:rsid w:val="00A62D29"/>
    <w:rsid w:val="00D0062C"/>
    <w:rsid w:val="00F9555B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3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00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06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D0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062C"/>
    <w:rPr>
      <w:color w:val="0000FF"/>
      <w:u w:val="single"/>
    </w:rPr>
  </w:style>
  <w:style w:type="character" w:customStyle="1" w:styleId="banlabel">
    <w:name w:val="banlabel"/>
    <w:basedOn w:val="Domylnaczcionkaakapitu"/>
    <w:rsid w:val="00D0062C"/>
  </w:style>
  <w:style w:type="character" w:customStyle="1" w:styleId="scitemlabel">
    <w:name w:val="sc_item_label"/>
    <w:basedOn w:val="Domylnaczcionkaakapitu"/>
    <w:rsid w:val="00D0062C"/>
  </w:style>
  <w:style w:type="character" w:customStyle="1" w:styleId="count">
    <w:name w:val="count"/>
    <w:basedOn w:val="Domylnaczcionkaakapitu"/>
    <w:rsid w:val="00D0062C"/>
  </w:style>
  <w:style w:type="character" w:customStyle="1" w:styleId="newsboxitemtitle">
    <w:name w:val="newsbox__itemtitle"/>
    <w:basedOn w:val="Domylnaczcionkaakapitu"/>
    <w:rsid w:val="00D0062C"/>
  </w:style>
  <w:style w:type="paragraph" w:styleId="Tekstdymka">
    <w:name w:val="Balloon Text"/>
    <w:basedOn w:val="Normalny"/>
    <w:link w:val="TekstdymkaZnak"/>
    <w:uiPriority w:val="99"/>
    <w:semiHidden/>
    <w:unhideWhenUsed/>
    <w:rsid w:val="00D0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6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F3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author">
    <w:name w:val="article_author"/>
    <w:basedOn w:val="Domylnaczcionkaakapitu"/>
    <w:rsid w:val="007F3900"/>
  </w:style>
  <w:style w:type="character" w:customStyle="1" w:styleId="articledate">
    <w:name w:val="article_date"/>
    <w:basedOn w:val="Domylnaczcionkaakapitu"/>
    <w:rsid w:val="007F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3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00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06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D0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062C"/>
    <w:rPr>
      <w:color w:val="0000FF"/>
      <w:u w:val="single"/>
    </w:rPr>
  </w:style>
  <w:style w:type="character" w:customStyle="1" w:styleId="banlabel">
    <w:name w:val="banlabel"/>
    <w:basedOn w:val="Domylnaczcionkaakapitu"/>
    <w:rsid w:val="00D0062C"/>
  </w:style>
  <w:style w:type="character" w:customStyle="1" w:styleId="scitemlabel">
    <w:name w:val="sc_item_label"/>
    <w:basedOn w:val="Domylnaczcionkaakapitu"/>
    <w:rsid w:val="00D0062C"/>
  </w:style>
  <w:style w:type="character" w:customStyle="1" w:styleId="count">
    <w:name w:val="count"/>
    <w:basedOn w:val="Domylnaczcionkaakapitu"/>
    <w:rsid w:val="00D0062C"/>
  </w:style>
  <w:style w:type="character" w:customStyle="1" w:styleId="newsboxitemtitle">
    <w:name w:val="newsbox__itemtitle"/>
    <w:basedOn w:val="Domylnaczcionkaakapitu"/>
    <w:rsid w:val="00D0062C"/>
  </w:style>
  <w:style w:type="paragraph" w:styleId="Tekstdymka">
    <w:name w:val="Balloon Text"/>
    <w:basedOn w:val="Normalny"/>
    <w:link w:val="TekstdymkaZnak"/>
    <w:uiPriority w:val="99"/>
    <w:semiHidden/>
    <w:unhideWhenUsed/>
    <w:rsid w:val="00D0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6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F3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author">
    <w:name w:val="article_author"/>
    <w:basedOn w:val="Domylnaczcionkaakapitu"/>
    <w:rsid w:val="007F3900"/>
  </w:style>
  <w:style w:type="character" w:customStyle="1" w:styleId="articledate">
    <w:name w:val="article_date"/>
    <w:basedOn w:val="Domylnaczcionkaakapitu"/>
    <w:rsid w:val="007F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43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95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43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FEFEF"/>
                        <w:right w:val="none" w:sz="0" w:space="0" w:color="auto"/>
                      </w:divBdr>
                    </w:div>
                    <w:div w:id="4800752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FEFEF"/>
                        <w:right w:val="none" w:sz="0" w:space="0" w:color="auto"/>
                      </w:divBdr>
                    </w:div>
                  </w:divsChild>
                </w:div>
                <w:div w:id="20951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adomosci.gazeta.pl/wiadomosci/0,114916.html?tag=3+Maj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adomosci.gazeta.pl/wiadomosci/0,114916.html?tag=Dzie%F1+Fla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2020-04-29T10:06:00Z</dcterms:created>
  <dcterms:modified xsi:type="dcterms:W3CDTF">2020-04-29T10:15:00Z</dcterms:modified>
</cp:coreProperties>
</file>